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560F7" w14:textId="3A0F1F92" w:rsidR="00B449AF" w:rsidRPr="002E3EE6" w:rsidRDefault="00584C92" w:rsidP="002E3EE6">
      <w:pPr>
        <w:spacing w:beforeLines="120" w:before="288" w:afterLines="120" w:after="288" w:line="24" w:lineRule="atLeast"/>
        <w:ind w:firstLine="567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eastAsia="vi-VN"/>
        </w:rPr>
      </w:pPr>
      <w:r w:rsidRPr="002E3EE6">
        <w:rPr>
          <w:rFonts w:asciiTheme="majorHAnsi" w:hAnsiTheme="majorHAnsi" w:cstheme="majorHAnsi"/>
          <w:b/>
          <w:bCs/>
          <w:sz w:val="26"/>
          <w:szCs w:val="26"/>
          <w:lang w:eastAsia="vi-VN"/>
        </w:rPr>
        <w:t>CỘNG HÒA XÃ HỘI CHỦ NGHĨA VIỆT NAM</w:t>
      </w:r>
      <w:r w:rsidRPr="002E3EE6">
        <w:rPr>
          <w:rFonts w:asciiTheme="majorHAnsi" w:hAnsiTheme="majorHAnsi" w:cstheme="majorHAnsi"/>
          <w:b/>
          <w:bCs/>
          <w:sz w:val="26"/>
          <w:szCs w:val="26"/>
          <w:lang w:eastAsia="vi-VN"/>
        </w:rPr>
        <w:br/>
      </w:r>
      <w:r w:rsidRPr="002E3EE6">
        <w:rPr>
          <w:rFonts w:asciiTheme="majorHAnsi" w:hAnsiTheme="majorHAnsi" w:cstheme="majorHAnsi"/>
          <w:b/>
          <w:bCs/>
          <w:sz w:val="26"/>
          <w:szCs w:val="26"/>
          <w:u w:val="single"/>
          <w:lang w:eastAsia="vi-VN"/>
        </w:rPr>
        <w:t>Độc lập – Tự do – Hạnh phúc</w:t>
      </w:r>
    </w:p>
    <w:p w14:paraId="287E7EF2" w14:textId="713AF6AF" w:rsidR="00B449AF" w:rsidRPr="002E3EE6" w:rsidRDefault="00584C92" w:rsidP="002E3EE6">
      <w:pPr>
        <w:spacing w:beforeLines="120" w:before="288" w:afterLines="120" w:after="288" w:line="24" w:lineRule="atLeast"/>
        <w:ind w:firstLine="567"/>
        <w:jc w:val="center"/>
        <w:rPr>
          <w:rFonts w:asciiTheme="majorHAnsi" w:hAnsiTheme="majorHAnsi" w:cstheme="majorHAnsi"/>
          <w:b/>
          <w:bCs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b/>
          <w:bCs/>
          <w:sz w:val="26"/>
          <w:szCs w:val="26"/>
          <w:lang w:eastAsia="vi-VN"/>
        </w:rPr>
        <w:t>GIẤY ỦY QUYỀN</w:t>
      </w:r>
    </w:p>
    <w:p w14:paraId="79C22774" w14:textId="7E167ED2" w:rsidR="00B449AF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Hôm nay, ngày … tháng … năm …, tại …, chúng tôi gồm:</w:t>
      </w:r>
    </w:p>
    <w:p w14:paraId="74C62A61" w14:textId="7154C8AA" w:rsidR="00B449AF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b/>
          <w:bCs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b/>
          <w:bCs/>
          <w:sz w:val="26"/>
          <w:szCs w:val="26"/>
          <w:lang w:eastAsia="vi-VN"/>
        </w:rPr>
        <w:t>BÊN ỦY QUYỀN (BÊN A):</w:t>
      </w:r>
    </w:p>
    <w:p w14:paraId="7CE24131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Họ và tên: …</w:t>
      </w:r>
    </w:p>
    <w:p w14:paraId="78857E45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Ngày, tháng, năm sinh: …</w:t>
      </w:r>
    </w:p>
    <w:p w14:paraId="0F0B25EB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Số CMND/CCCD: … Ngày cấp: … Nơi cấp: …</w:t>
      </w:r>
    </w:p>
    <w:p w14:paraId="02A8C6C0" w14:textId="1FDD5BC4" w:rsidR="00B449AF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Địa chỉ thường trú: …</w:t>
      </w:r>
    </w:p>
    <w:p w14:paraId="1A09DFCE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b/>
          <w:bCs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b/>
          <w:bCs/>
          <w:sz w:val="26"/>
          <w:szCs w:val="26"/>
          <w:lang w:eastAsia="vi-VN"/>
        </w:rPr>
        <w:t>BÊN ĐƯỢC ỦY QUYỀN (BÊN B):</w:t>
      </w:r>
    </w:p>
    <w:p w14:paraId="2CE0BF79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Họ và tên: …</w:t>
      </w:r>
    </w:p>
    <w:p w14:paraId="1BCDC352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Ngày, tháng, năm sinh: …</w:t>
      </w:r>
    </w:p>
    <w:p w14:paraId="1A1182A3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Số CMND/CCCD: … Ngày cấp: … Nơi cấp: …</w:t>
      </w:r>
    </w:p>
    <w:p w14:paraId="1A2C9943" w14:textId="66490353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Địa chỉ thường trú: …</w:t>
      </w:r>
    </w:p>
    <w:p w14:paraId="3C0065FF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b/>
          <w:bCs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b/>
          <w:bCs/>
          <w:sz w:val="26"/>
          <w:szCs w:val="26"/>
          <w:lang w:eastAsia="vi-VN"/>
        </w:rPr>
        <w:t>NỘI DUNG ỦY QUYỀN:</w:t>
      </w:r>
    </w:p>
    <w:p w14:paraId="5841B96E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Bên A ủy quyền cho Bên B thay mặt mình thực hiện các công việc liên quan đến thừa kế tài sản, cụ thể:</w:t>
      </w:r>
    </w:p>
    <w:p w14:paraId="45041A63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Tiếp nhận và xử lý các hồ sơ, giấy tờ liên quan đến thừa kế tài sản.</w:t>
      </w:r>
    </w:p>
    <w:p w14:paraId="79E0DAD8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Thực hiện các thủ tục pháp lý cần thiết tại cơ quan nhà nước có thẩm quyền, bao gồm nhưng không giới hạn ở việc: Khai nhận di sản thừa kế; Sang tên quyền sử dụng đất, nhà ở và tài sản gắn liền với đất tại cơ quan đăng ký đất đai; Giải quyết các tranh chấp (nếu có).</w:t>
      </w:r>
    </w:p>
    <w:p w14:paraId="396440A9" w14:textId="5F27186C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Nhận tiền hoặc các khoản lợi ích phát sinh từ việc thừa kế (nếu có).</w:t>
      </w:r>
    </w:p>
    <w:p w14:paraId="56116E6E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b/>
          <w:bCs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b/>
          <w:bCs/>
          <w:sz w:val="26"/>
          <w:szCs w:val="26"/>
          <w:lang w:eastAsia="vi-VN"/>
        </w:rPr>
        <w:t>PHẠM VI VÀ THỜI HẠN ỦY QUYỀN:</w:t>
      </w:r>
    </w:p>
    <w:p w14:paraId="0E1BFEE8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Phạm vi ủy quyền: Bên B có quyền đại diện Bên A thực hiện toàn bộ các quyền và nghĩa vụ liên quan đến di sản thừa kế theo quy định pháp luật.</w:t>
      </w:r>
    </w:p>
    <w:p w14:paraId="57533B3C" w14:textId="5034A14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Thời hạn ủy quyền: Từ ngày … đến ngày … (hoặc cho đến khi công việc được hoàn thành).</w:t>
      </w:r>
    </w:p>
    <w:p w14:paraId="2F144118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b/>
          <w:bCs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b/>
          <w:bCs/>
          <w:sz w:val="26"/>
          <w:szCs w:val="26"/>
          <w:lang w:eastAsia="vi-VN"/>
        </w:rPr>
        <w:lastRenderedPageBreak/>
        <w:t>CAM KẾT CỦA CÁC BÊN:</w:t>
      </w:r>
    </w:p>
    <w:p w14:paraId="2CA85BFC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Bên A cam kết cung cấp đầy đủ và chính xác các thông tin, tài liệu liên quan đến tài sản thừa kế.</w:t>
      </w:r>
    </w:p>
    <w:p w14:paraId="069D37FF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Bên B cam kết thực hiện đúng nội dung ủy quyền, không vượt quá phạm vi được giao.</w:t>
      </w:r>
    </w:p>
    <w:p w14:paraId="010BC5C8" w14:textId="3F2196A6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Nếu có tranh chấp, các bên sẽ tự thỏa thuận hoặc yêu cầu cơ quan có thẩm quyền giải quyết.</w:t>
      </w:r>
    </w:p>
    <w:p w14:paraId="3BAF4D78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b/>
          <w:bCs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b/>
          <w:bCs/>
          <w:sz w:val="26"/>
          <w:szCs w:val="26"/>
          <w:lang w:eastAsia="vi-VN"/>
        </w:rPr>
        <w:t>ĐIỀU KHOẢN KHÁC:</w:t>
      </w:r>
    </w:p>
    <w:p w14:paraId="003CCBE9" w14:textId="77777777" w:rsidR="00584C92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Giấy ủy quyền này được lập thành 02 bản, mỗi bên giữ 01 bản.</w:t>
      </w:r>
    </w:p>
    <w:p w14:paraId="3C78B1F6" w14:textId="0FD536C1" w:rsidR="00B449AF" w:rsidRPr="002E3EE6" w:rsidRDefault="00584C92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sz w:val="26"/>
          <w:szCs w:val="26"/>
          <w:lang w:eastAsia="vi-VN"/>
        </w:rPr>
        <w:t>Giấy ủy quyền có hiệu lực kể từ ngày được ký và công chứng.</w:t>
      </w:r>
    </w:p>
    <w:p w14:paraId="05C4452F" w14:textId="77777777" w:rsidR="00B449AF" w:rsidRPr="002E3EE6" w:rsidRDefault="00B449AF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  <w:lang w:val="en-US" w:eastAsia="vi-VN"/>
        </w:rPr>
      </w:pPr>
    </w:p>
    <w:p w14:paraId="48CE21C8" w14:textId="45821AAC" w:rsidR="00584C92" w:rsidRPr="002E3EE6" w:rsidRDefault="00B449AF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b/>
          <w:bCs/>
          <w:sz w:val="26"/>
          <w:szCs w:val="26"/>
          <w:lang w:eastAsia="vi-VN"/>
        </w:rPr>
      </w:pPr>
      <w:r w:rsidRPr="002E3EE6">
        <w:rPr>
          <w:rFonts w:asciiTheme="majorHAnsi" w:hAnsiTheme="majorHAnsi" w:cstheme="majorHAnsi"/>
          <w:b/>
          <w:bCs/>
          <w:sz w:val="26"/>
          <w:szCs w:val="26"/>
          <w:lang w:val="en-US" w:eastAsia="vi-VN"/>
        </w:rPr>
        <w:t xml:space="preserve">                                                                           </w:t>
      </w:r>
      <w:r w:rsidR="00584C92" w:rsidRPr="002E3EE6">
        <w:rPr>
          <w:rFonts w:asciiTheme="majorHAnsi" w:hAnsiTheme="majorHAnsi" w:cstheme="majorHAnsi"/>
          <w:b/>
          <w:bCs/>
          <w:sz w:val="26"/>
          <w:szCs w:val="26"/>
          <w:lang w:val="en-US" w:eastAsia="vi-VN"/>
        </w:rPr>
        <w:t>NGƯỜI ỦY QUYỀN</w:t>
      </w:r>
    </w:p>
    <w:p w14:paraId="154A76BF" w14:textId="77777777" w:rsidR="000B7619" w:rsidRPr="002E3EE6" w:rsidRDefault="000B7619" w:rsidP="002E3EE6">
      <w:pPr>
        <w:spacing w:beforeLines="120" w:before="288" w:afterLines="120" w:after="288" w:line="24" w:lineRule="atLeast"/>
        <w:ind w:firstLine="567"/>
        <w:jc w:val="both"/>
        <w:rPr>
          <w:rFonts w:asciiTheme="majorHAnsi" w:hAnsiTheme="majorHAnsi" w:cstheme="majorHAnsi"/>
          <w:sz w:val="26"/>
          <w:szCs w:val="26"/>
        </w:rPr>
      </w:pPr>
    </w:p>
    <w:sectPr w:rsidR="000B7619" w:rsidRPr="002E3EE6" w:rsidSect="002E3EE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F76C0"/>
    <w:multiLevelType w:val="multilevel"/>
    <w:tmpl w:val="F738B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FE211F"/>
    <w:multiLevelType w:val="multilevel"/>
    <w:tmpl w:val="D16E0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22603A"/>
    <w:multiLevelType w:val="multilevel"/>
    <w:tmpl w:val="9946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7F6C3B"/>
    <w:multiLevelType w:val="multilevel"/>
    <w:tmpl w:val="CBE47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6FA42D3"/>
    <w:multiLevelType w:val="multilevel"/>
    <w:tmpl w:val="C5AA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797316"/>
    <w:multiLevelType w:val="hybridMultilevel"/>
    <w:tmpl w:val="BA76E350"/>
    <w:lvl w:ilvl="0" w:tplc="AE941AB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7D493524"/>
    <w:multiLevelType w:val="multilevel"/>
    <w:tmpl w:val="E736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C92"/>
    <w:rsid w:val="0003712B"/>
    <w:rsid w:val="000B7619"/>
    <w:rsid w:val="002E3EE6"/>
    <w:rsid w:val="00584C92"/>
    <w:rsid w:val="00B4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E3009A"/>
  <w15:chartTrackingRefBased/>
  <w15:docId w15:val="{0DC709A2-1959-4268-8B15-2254B9CD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584C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84C92"/>
    <w:rPr>
      <w:rFonts w:ascii="Times New Roman" w:eastAsia="Times New Roman" w:hAnsi="Times New Roman" w:cs="Times New Roman"/>
      <w:b/>
      <w:bCs/>
      <w:sz w:val="24"/>
      <w:szCs w:val="24"/>
      <w:lang w:eastAsia="vi-VN"/>
    </w:rPr>
  </w:style>
  <w:style w:type="paragraph" w:styleId="NormalWeb">
    <w:name w:val="Normal (Web)"/>
    <w:basedOn w:val="Normal"/>
    <w:uiPriority w:val="99"/>
    <w:semiHidden/>
    <w:unhideWhenUsed/>
    <w:rsid w:val="00584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paragraph" w:styleId="ListParagraph">
    <w:name w:val="List Paragraph"/>
    <w:basedOn w:val="Normal"/>
    <w:uiPriority w:val="34"/>
    <w:qFormat/>
    <w:rsid w:val="00584C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7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Huyên Huyên</dc:creator>
  <cp:keywords/>
  <dc:description/>
  <cp:lastModifiedBy>Huyên Huyên</cp:lastModifiedBy>
  <cp:revision>2</cp:revision>
  <dcterms:created xsi:type="dcterms:W3CDTF">2025-09-18T07:14:00Z</dcterms:created>
  <dcterms:modified xsi:type="dcterms:W3CDTF">2025-09-18T07:14:00Z</dcterms:modified>
</cp:coreProperties>
</file>